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3A" w:rsidRPr="0013223A" w:rsidRDefault="0013223A" w:rsidP="0013223A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b w:val="0"/>
          <w:color w:val="444444"/>
          <w:bdr w:val="none" w:sz="0" w:space="0" w:color="auto" w:frame="1"/>
        </w:rPr>
      </w:pPr>
    </w:p>
    <w:p w:rsidR="00286A27" w:rsidRDefault="00286A27" w:rsidP="0013223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444444"/>
          <w:bdr w:val="none" w:sz="0" w:space="0" w:color="auto" w:frame="1"/>
        </w:rPr>
      </w:pPr>
    </w:p>
    <w:p w:rsidR="00286A27" w:rsidRDefault="00895E4F" w:rsidP="0013223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eastAsiaTheme="minorHAnsi" w:cstheme="minorBidi"/>
          <w:b/>
          <w:sz w:val="28"/>
          <w:szCs w:val="28"/>
          <w:lang w:eastAsia="en-US"/>
        </w:rPr>
      </w:pPr>
      <w:r w:rsidRPr="00895E4F">
        <w:rPr>
          <w:rFonts w:eastAsiaTheme="minorHAnsi" w:cstheme="minorBidi"/>
          <w:b/>
          <w:sz w:val="28"/>
          <w:szCs w:val="28"/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94354995" r:id="rId5"/>
        </w:object>
      </w:r>
    </w:p>
    <w:p w:rsidR="00895E4F" w:rsidRDefault="00895E4F" w:rsidP="0013223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eastAsiaTheme="minorHAnsi" w:cstheme="minorBidi"/>
          <w:b/>
          <w:sz w:val="28"/>
          <w:szCs w:val="28"/>
          <w:lang w:eastAsia="en-US"/>
        </w:rPr>
      </w:pPr>
    </w:p>
    <w:p w:rsidR="00895E4F" w:rsidRDefault="00895E4F" w:rsidP="0013223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eastAsiaTheme="minorHAnsi" w:cstheme="minorBidi"/>
          <w:b/>
          <w:sz w:val="28"/>
          <w:szCs w:val="28"/>
          <w:lang w:eastAsia="en-US"/>
        </w:rPr>
      </w:pPr>
    </w:p>
    <w:p w:rsidR="00895E4F" w:rsidRDefault="00895E4F" w:rsidP="0013223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eastAsiaTheme="minorHAnsi" w:cstheme="minorBidi"/>
          <w:b/>
          <w:sz w:val="28"/>
          <w:szCs w:val="28"/>
          <w:lang w:eastAsia="en-US"/>
        </w:rPr>
      </w:pPr>
    </w:p>
    <w:p w:rsidR="00895E4F" w:rsidRDefault="00895E4F" w:rsidP="0013223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444444"/>
          <w:bdr w:val="none" w:sz="0" w:space="0" w:color="auto" w:frame="1"/>
        </w:rPr>
      </w:pP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444444"/>
        </w:rPr>
      </w:pPr>
      <w:r>
        <w:rPr>
          <w:rStyle w:val="a4"/>
          <w:color w:val="444444"/>
          <w:bdr w:val="none" w:sz="0" w:space="0" w:color="auto" w:frame="1"/>
        </w:rPr>
        <w:lastRenderedPageBreak/>
        <w:t>1.Общие положения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1.1. Настоящее Положение определяет порядок доступа педагогических работников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муниципального бюджетного дошкольного обра</w:t>
      </w:r>
      <w:r w:rsidR="00456132">
        <w:rPr>
          <w:color w:val="444444"/>
          <w:bdr w:val="none" w:sz="0" w:space="0" w:color="auto" w:frame="1"/>
        </w:rPr>
        <w:t>зовательного учреждения детский сад  «Буратино»  Куйбышевского</w:t>
      </w:r>
      <w:r>
        <w:rPr>
          <w:color w:val="444444"/>
          <w:bdr w:val="none" w:sz="0" w:space="0" w:color="auto" w:frame="1"/>
        </w:rPr>
        <w:t xml:space="preserve"> района (далее – МБДОУ)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1.2. Положение разработано в соответствии с пунктом 7 части 3 статьи 47 Федерального закона от 29.12.2012 № 273-ФЗ «Об образовании в Российской Федерации»,  иными нормативными правовым</w:t>
      </w:r>
      <w:r w:rsidR="007F480B">
        <w:rPr>
          <w:color w:val="444444"/>
          <w:bdr w:val="none" w:sz="0" w:space="0" w:color="auto" w:frame="1"/>
        </w:rPr>
        <w:t>и актами Российской Федерации, У</w:t>
      </w:r>
      <w:r>
        <w:rPr>
          <w:color w:val="444444"/>
          <w:bdr w:val="none" w:sz="0" w:space="0" w:color="auto" w:frame="1"/>
        </w:rPr>
        <w:t>ставом МБДОУ.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1.3. Понятия, используемые в настоящем Положении: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t>музейный фонд - совокупность постоянно находящихся на территории Российской Федерации музейных предметов и музейных коллекций, гражданский оборот которых допускается только с соблюдением ограничений, установленных Федеральным законом</w:t>
      </w:r>
      <w:r>
        <w:rPr>
          <w:color w:val="444444"/>
          <w:bdr w:val="none" w:sz="0" w:space="0" w:color="auto" w:frame="1"/>
        </w:rPr>
        <w:br/>
        <w:t>от 26.05.1996 № 54-ФЗ «О Музейном фонде Российской Федерации и музеях в Российской Федерации».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color w:val="444444"/>
          <w:bdr w:val="none" w:sz="0" w:space="0" w:color="auto" w:frame="1"/>
        </w:rPr>
      </w:pP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Style w:val="a4"/>
          <w:color w:val="444444"/>
          <w:bdr w:val="none" w:sz="0" w:space="0" w:color="auto" w:frame="1"/>
        </w:rPr>
        <w:t>2. Порядок доступа к информационно-телекоммуникационным сетям</w:t>
      </w:r>
      <w:r>
        <w:rPr>
          <w:b/>
          <w:bCs/>
          <w:color w:val="444444"/>
          <w:bdr w:val="none" w:sz="0" w:space="0" w:color="auto" w:frame="1"/>
        </w:rPr>
        <w:br/>
      </w:r>
      <w:r>
        <w:rPr>
          <w:rStyle w:val="a4"/>
          <w:color w:val="444444"/>
          <w:bdr w:val="none" w:sz="0" w:space="0" w:color="auto" w:frame="1"/>
        </w:rPr>
        <w:t>и базам данных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2.1. Доступ педагогических работников к информационно-телекоммуникационной сети Интернет осуществляется с персональных компьютеров (ноутбуков, планшетных компьютеров и т.п.)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, подключенных к сети Интернет, в пределах установленного лимита на входящий трафик для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>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2.2. Доступ педагогических работников к локальной сети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 осуществляется с персональных компьютеров (ноутбуков, планшетных компьютеров и т.п.), подключенных к локальной сети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>, без ограничения времени и потребленного трафика.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2.3. Для доступа к информационно-телекоммуникационным сетям в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 педагогическому работнику предоставляются идентификационные данные (логин и пароль, учётная запись, электронный ключ и др.).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Предоставление доступа осуществляется с</w:t>
      </w:r>
      <w:r w:rsidR="002222F2">
        <w:rPr>
          <w:color w:val="444444"/>
          <w:bdr w:val="none" w:sz="0" w:space="0" w:color="auto" w:frame="1"/>
        </w:rPr>
        <w:t>пециалистом по кадрам МБДОУ</w:t>
      </w:r>
      <w:r>
        <w:rPr>
          <w:color w:val="444444"/>
          <w:bdr w:val="none" w:sz="0" w:space="0" w:color="auto" w:frame="1"/>
        </w:rPr>
        <w:t>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2.4. Педагогическим работникам обеспечивается доступ к электронным базам данных, установленным на персональных компьютерах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 и находящи</w:t>
      </w:r>
      <w:r w:rsidR="007F480B">
        <w:rPr>
          <w:color w:val="444444"/>
          <w:bdr w:val="none" w:sz="0" w:space="0" w:color="auto" w:frame="1"/>
        </w:rPr>
        <w:t>х</w:t>
      </w:r>
      <w:r>
        <w:rPr>
          <w:color w:val="444444"/>
          <w:bdr w:val="none" w:sz="0" w:space="0" w:color="auto" w:frame="1"/>
        </w:rPr>
        <w:t xml:space="preserve">ся в общем доступе для педагогических работников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>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2.5 Доступ к электронным базам данных осуществляется на условиях, указанных</w:t>
      </w:r>
      <w:r>
        <w:rPr>
          <w:color w:val="444444"/>
          <w:bdr w:val="none" w:sz="0" w:space="0" w:color="auto" w:frame="1"/>
        </w:rPr>
        <w:br/>
        <w:t xml:space="preserve">в договорах, заключенных </w:t>
      </w:r>
      <w:r w:rsidR="002222F2">
        <w:rPr>
          <w:color w:val="444444"/>
          <w:bdr w:val="none" w:sz="0" w:space="0" w:color="auto" w:frame="1"/>
        </w:rPr>
        <w:t xml:space="preserve">МБДОУ </w:t>
      </w:r>
      <w:r>
        <w:rPr>
          <w:color w:val="444444"/>
          <w:bdr w:val="none" w:sz="0" w:space="0" w:color="auto" w:frame="1"/>
        </w:rPr>
        <w:t>с правообладателем электронных баз данных.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t>2.6. Передача информации посредством использования информационно-телекоммуникационных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Style w:val="a4"/>
          <w:color w:val="444444"/>
          <w:bdr w:val="none" w:sz="0" w:space="0" w:color="auto" w:frame="1"/>
        </w:rPr>
        <w:t>3. Порядок доступа к учебным и методическим материалам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3.1. Учебные и методические материалы, размещаемые на официальном сайте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>, находятся в открытом доступе.</w:t>
      </w:r>
    </w:p>
    <w:p w:rsidR="0013223A" w:rsidRDefault="0013223A" w:rsidP="00254E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3.2. Педагогическим работникам по их запросам выдаются во временное пользование учебные и методические материалы, находящиеся на балансе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>.</w:t>
      </w:r>
    </w:p>
    <w:p w:rsidR="0013223A" w:rsidRDefault="0013223A" w:rsidP="00254EB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3.3. Выдача педагогическим работникам во временное пользование учебных и методических материалов осуществляется </w:t>
      </w:r>
      <w:r w:rsidR="00254EBA">
        <w:rPr>
          <w:color w:val="444444"/>
          <w:bdr w:val="none" w:sz="0" w:space="0" w:color="auto" w:frame="1"/>
        </w:rPr>
        <w:t>старшим воспитателем</w:t>
      </w:r>
      <w:r w:rsidR="002222F2">
        <w:rPr>
          <w:color w:val="444444"/>
          <w:bdr w:val="none" w:sz="0" w:space="0" w:color="auto" w:frame="1"/>
        </w:rPr>
        <w:t>МБДОУ,</w:t>
      </w:r>
      <w:r>
        <w:rPr>
          <w:color w:val="444444"/>
          <w:bdr w:val="none" w:sz="0" w:space="0" w:color="auto" w:frame="1"/>
        </w:rPr>
        <w:t xml:space="preserve"> ответственным за хранение учебных и методических материалов.</w:t>
      </w:r>
    </w:p>
    <w:p w:rsidR="002222F2" w:rsidRDefault="002222F2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lastRenderedPageBreak/>
        <w:t> </w:t>
      </w:r>
      <w:r w:rsidR="0013223A">
        <w:rPr>
          <w:color w:val="444444"/>
          <w:bdr w:val="none" w:sz="0" w:space="0" w:color="auto" w:frame="1"/>
        </w:rPr>
        <w:t>3.4. Выдача педагогическому работнику и сдача им учебных и методических материалов фиксируются в журнале выдачи указанных материалов.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t> 3.5. При получении учебных и методических материалов на электронных носителях педагогическим работникам запрещается стирать или менять на них информацию.</w:t>
      </w:r>
    </w:p>
    <w:p w:rsidR="002222F2" w:rsidRDefault="002222F2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Style w:val="a4"/>
          <w:color w:val="444444"/>
          <w:bdr w:val="none" w:sz="0" w:space="0" w:color="auto" w:frame="1"/>
        </w:rPr>
        <w:t>4. Порядок доступа к музейным фондам</w:t>
      </w:r>
    </w:p>
    <w:p w:rsidR="0013223A" w:rsidRDefault="0013223A" w:rsidP="002222F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bdr w:val="none" w:sz="0" w:space="0" w:color="auto" w:frame="1"/>
        </w:rPr>
      </w:pPr>
      <w:r>
        <w:rPr>
          <w:color w:val="444444"/>
          <w:bdr w:val="none" w:sz="0" w:space="0" w:color="auto" w:frame="1"/>
        </w:rPr>
        <w:t xml:space="preserve">4.1. Музейные предметы и музейные коллекции, включенные в состав Музейного фонда Российской Федерации, в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 отсутствуют.</w:t>
      </w:r>
    </w:p>
    <w:p w:rsidR="002222F2" w:rsidRDefault="002222F2" w:rsidP="002222F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Style w:val="a4"/>
          <w:color w:val="444444"/>
          <w:bdr w:val="none" w:sz="0" w:space="0" w:color="auto" w:frame="1"/>
        </w:rPr>
        <w:t>5. Порядок доступа к материально-техническим средствам обеспечения образовательной деятельности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5.1. Педагогические работники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 вправе пользоваться материально-техническими средствами обеспечения образовательной деятельности, находящимися в свободном доступе в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>, в том числе кабинетами,  </w:t>
      </w:r>
      <w:r w:rsidR="002222F2">
        <w:rPr>
          <w:color w:val="444444"/>
          <w:bdr w:val="none" w:sz="0" w:space="0" w:color="auto" w:frame="1"/>
        </w:rPr>
        <w:t>физкультурным</w:t>
      </w:r>
      <w:r>
        <w:rPr>
          <w:color w:val="444444"/>
          <w:bdr w:val="none" w:sz="0" w:space="0" w:color="auto" w:frame="1"/>
        </w:rPr>
        <w:t xml:space="preserve"> и музыкальным залами и иными помещениями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>.</w:t>
      </w:r>
    </w:p>
    <w:p w:rsidR="002222F2" w:rsidRDefault="0013223A" w:rsidP="002222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5.2. Использование педагогическими работниками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 материально-технических средств обеспечения образовательной деятельности, ответственность за сохранность которых несет назначаемый приказом </w:t>
      </w:r>
      <w:r w:rsidR="002222F2">
        <w:rPr>
          <w:color w:val="444444"/>
          <w:bdr w:val="none" w:sz="0" w:space="0" w:color="auto" w:frame="1"/>
        </w:rPr>
        <w:t>заведующегоМБДОУ</w:t>
      </w:r>
      <w:r>
        <w:rPr>
          <w:color w:val="444444"/>
          <w:bdr w:val="none" w:sz="0" w:space="0" w:color="auto" w:frame="1"/>
        </w:rPr>
        <w:t xml:space="preserve"> работник, осуществляется по согласованию с указанным работником.</w:t>
      </w:r>
    </w:p>
    <w:p w:rsidR="0013223A" w:rsidRDefault="0013223A" w:rsidP="002222F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 xml:space="preserve">5.3. Выдача педагогическому работнику </w:t>
      </w:r>
      <w:r w:rsidR="002222F2">
        <w:rPr>
          <w:color w:val="444444"/>
          <w:bdr w:val="none" w:sz="0" w:space="0" w:color="auto" w:frame="1"/>
        </w:rPr>
        <w:t>МБДОУ</w:t>
      </w:r>
      <w:r>
        <w:rPr>
          <w:color w:val="444444"/>
          <w:bdr w:val="none" w:sz="0" w:space="0" w:color="auto" w:frame="1"/>
        </w:rPr>
        <w:t xml:space="preserve"> и сдача им материально-технических средств обеспечения образовательной деятельности, указанных в пункте 5.2 настоящего Положения, фиксируются в журнале выдачи.</w:t>
      </w:r>
    </w:p>
    <w:p w:rsidR="0013223A" w:rsidRDefault="0013223A" w:rsidP="0013223A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color w:val="444444"/>
          <w:bdr w:val="none" w:sz="0" w:space="0" w:color="auto" w:frame="1"/>
        </w:rPr>
        <w:t>         </w:t>
      </w:r>
    </w:p>
    <w:p w:rsidR="00D77540" w:rsidRDefault="00895E4F"/>
    <w:sectPr w:rsidR="00D77540" w:rsidSect="001322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B95"/>
    <w:rsid w:val="000C79F9"/>
    <w:rsid w:val="0013223A"/>
    <w:rsid w:val="002222F2"/>
    <w:rsid w:val="00254EBA"/>
    <w:rsid w:val="00286A27"/>
    <w:rsid w:val="00456132"/>
    <w:rsid w:val="00550945"/>
    <w:rsid w:val="00582B95"/>
    <w:rsid w:val="007F480B"/>
    <w:rsid w:val="00863A47"/>
    <w:rsid w:val="00895E4F"/>
    <w:rsid w:val="00D41C0E"/>
    <w:rsid w:val="00E87287"/>
    <w:rsid w:val="00F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23A"/>
    <w:rPr>
      <w:b/>
      <w:bCs/>
    </w:rPr>
  </w:style>
  <w:style w:type="table" w:styleId="a5">
    <w:name w:val="Table Grid"/>
    <w:basedOn w:val="a1"/>
    <w:uiPriority w:val="59"/>
    <w:rsid w:val="0013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5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6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буратино</cp:lastModifiedBy>
  <cp:revision>10</cp:revision>
  <cp:lastPrinted>2021-09-27T14:19:00Z</cp:lastPrinted>
  <dcterms:created xsi:type="dcterms:W3CDTF">2021-03-09T13:07:00Z</dcterms:created>
  <dcterms:modified xsi:type="dcterms:W3CDTF">2021-09-28T14:24:00Z</dcterms:modified>
</cp:coreProperties>
</file>