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8"/>
      </w:tblGrid>
      <w:tr w:rsidR="00010FDC" w:rsidRPr="00010FDC" w:rsidTr="003F3EDC">
        <w:trPr>
          <w:trHeight w:val="10628"/>
          <w:tblCellSpacing w:w="0" w:type="dxa"/>
        </w:trPr>
        <w:tc>
          <w:tcPr>
            <w:tcW w:w="1518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10FDC" w:rsidRPr="004F445B" w:rsidRDefault="00010FDC" w:rsidP="00010FDC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color w:val="7030A0"/>
                <w:sz w:val="20"/>
                <w:szCs w:val="20"/>
                <w:lang w:eastAsia="ru-RU"/>
              </w:rPr>
            </w:pPr>
            <w:bookmarkStart w:id="0" w:name="top"/>
            <w:bookmarkEnd w:id="0"/>
            <w:r w:rsidRPr="004F445B">
              <w:rPr>
                <w:rFonts w:ascii="Book Antiqua" w:eastAsia="Times New Roman" w:hAnsi="Book Antiqua" w:cs="Arial"/>
                <w:b/>
                <w:bCs/>
                <w:color w:val="7030A0"/>
                <w:sz w:val="27"/>
                <w:szCs w:val="27"/>
                <w:lang w:eastAsia="ru-RU"/>
              </w:rPr>
              <w:t xml:space="preserve"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</w:t>
            </w:r>
            <w:r w:rsidR="00E13135">
              <w:rPr>
                <w:rFonts w:ascii="Book Antiqua" w:eastAsia="Times New Roman" w:hAnsi="Book Antiqua" w:cs="Arial"/>
                <w:b/>
                <w:bCs/>
                <w:color w:val="7030A0"/>
                <w:sz w:val="27"/>
                <w:szCs w:val="27"/>
                <w:lang w:eastAsia="ru-RU"/>
              </w:rPr>
              <w:t>лиц на 2021-2022</w:t>
            </w:r>
            <w:r w:rsidRPr="004F445B">
              <w:rPr>
                <w:rFonts w:ascii="Book Antiqua" w:eastAsia="Times New Roman" w:hAnsi="Book Antiqua" w:cs="Arial"/>
                <w:b/>
                <w:bCs/>
                <w:color w:val="7030A0"/>
                <w:sz w:val="27"/>
                <w:szCs w:val="27"/>
                <w:lang w:eastAsia="ru-RU"/>
              </w:rPr>
              <w:t xml:space="preserve"> учебный год</w:t>
            </w:r>
            <w:r w:rsidRPr="004F445B">
              <w:rPr>
                <w:rFonts w:ascii="Book Antiqua" w:eastAsia="Times New Roman" w:hAnsi="Book Antiqua" w:cs="Arial"/>
                <w:color w:val="7030A0"/>
                <w:sz w:val="20"/>
                <w:szCs w:val="20"/>
                <w:lang w:eastAsia="ru-RU"/>
              </w:rPr>
              <w:t> </w:t>
            </w:r>
          </w:p>
          <w:tbl>
            <w:tblPr>
              <w:tblW w:w="0" w:type="auto"/>
              <w:jc w:val="center"/>
              <w:tblBorders>
                <w:top w:val="outset" w:sz="12" w:space="0" w:color="8000FF"/>
                <w:left w:val="outset" w:sz="12" w:space="0" w:color="8000FF"/>
                <w:bottom w:val="outset" w:sz="12" w:space="0" w:color="8000FF"/>
                <w:right w:val="outset" w:sz="12" w:space="0" w:color="8000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2234"/>
              <w:gridCol w:w="2670"/>
              <w:gridCol w:w="2263"/>
              <w:gridCol w:w="2041"/>
              <w:gridCol w:w="2234"/>
              <w:gridCol w:w="916"/>
            </w:tblGrid>
            <w:tr w:rsidR="004F445B" w:rsidRPr="004F445B" w:rsidTr="005C4375">
              <w:trPr>
                <w:jc w:val="center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Реализуемые образовательные программы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федерального бюджета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бюджетов субъектов Российской Федерации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бюджетных ассигнований местных бюджетов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физических лиц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ассигнований по договорам об образовании</w:t>
                  </w:r>
                </w:p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за счет юридических лиц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4F445B" w:rsidRPr="004F445B" w:rsidTr="0070057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4F445B" w:rsidRDefault="00D83D84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Основная </w:t>
                  </w:r>
                  <w:r w:rsidR="004F445B"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образовательная программа дошкольного образования</w:t>
                  </w:r>
                </w:p>
              </w:tc>
              <w:tc>
                <w:tcPr>
                  <w:tcW w:w="22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F445B" w:rsidRPr="004F445B" w:rsidRDefault="00BA071E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-</w:t>
                  </w:r>
                </w:p>
                <w:p w:rsidR="004F445B" w:rsidRPr="004F445B" w:rsidRDefault="004F445B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53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4F445B" w:rsidRPr="004F445B" w:rsidRDefault="00E13135" w:rsidP="004F445B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28</w:t>
                  </w:r>
                </w:p>
                <w:p w:rsidR="004F445B" w:rsidRPr="004F445B" w:rsidRDefault="004F445B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41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4F445B" w:rsidRPr="004F445B" w:rsidRDefault="001E7BAD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4F445B" w:rsidRPr="004F445B" w:rsidRDefault="001E7BAD" w:rsidP="001E7BAD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5778" w:rsidRPr="004F445B" w:rsidRDefault="00E13135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28</w:t>
                  </w:r>
                </w:p>
                <w:p w:rsidR="004F445B" w:rsidRPr="004F445B" w:rsidRDefault="00BA071E" w:rsidP="003F3E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F445B" w:rsidRPr="004F445B" w:rsidTr="00010FD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010FDC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E13135" w:rsidP="00705778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705778" w:rsidP="00010FDC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10FDC" w:rsidRPr="004F445B" w:rsidRDefault="00E13135" w:rsidP="00E13135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 w:cs="Times New Roman"/>
                      <w:color w:val="00206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206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</w:tbl>
          <w:p w:rsidR="00705778" w:rsidRDefault="00705778" w:rsidP="004F445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</w:p>
          <w:p w:rsidR="00010FDC" w:rsidRDefault="00010FDC" w:rsidP="004F445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</w:pP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В дошкольном образовател</w:t>
            </w:r>
            <w:r w:rsidR="00BA071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ьном учреждении функционирует 3 </w:t>
            </w: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071E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разно</w:t>
            </w: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возрастных групп для детей дошкольного возраста.</w:t>
            </w:r>
          </w:p>
          <w:p w:rsidR="00705778" w:rsidRPr="003F3EDC" w:rsidRDefault="00705778" w:rsidP="004F44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tbl>
            <w:tblPr>
              <w:tblW w:w="1486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5"/>
              <w:gridCol w:w="11765"/>
              <w:gridCol w:w="2268"/>
            </w:tblGrid>
            <w:tr w:rsidR="00010FDC" w:rsidRPr="003F3EDC" w:rsidTr="003F3EDC">
              <w:trPr>
                <w:trHeight w:val="277"/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3F3EDC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</w:pP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№</w:t>
                  </w:r>
                  <w:r w:rsid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 xml:space="preserve"> </w:t>
                  </w: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п/п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3F3EDC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</w:pP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Название групп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10FDC" w:rsidRPr="003F3EDC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</w:pPr>
                  <w:r w:rsidRPr="003F3EDC">
                    <w:rPr>
                      <w:rFonts w:ascii="Book Antiqua" w:hAnsi="Book Antiqua"/>
                      <w:b/>
                      <w:color w:val="7030A0"/>
                      <w:lang w:eastAsia="ru-RU"/>
                    </w:rPr>
                    <w:t>Количество групп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705778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Группы общеразвивающей направленности для детей младшего дошкольного возраста </w:t>
                  </w:r>
                  <w:r w:rsidR="00705778" w:rsidRPr="007057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1,5-ра до</w:t>
                  </w:r>
                  <w:r w:rsidR="007057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3 –х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70577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Группы общеразвивающей направленности для детей младшего дошкольного возраста 3-х </w:t>
                  </w:r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</w:t>
                  </w: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5 - ти</w:t>
                  </w: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010FDC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70577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Группы общеразвивающей направленности для детей младшего дошкольного возраста </w:t>
                  </w:r>
                  <w:r w:rsidR="007057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5- ти – 7 – ми </w:t>
                  </w:r>
                  <w:r w:rsidRPr="00010F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лет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010FDC" w:rsidRDefault="0070057D" w:rsidP="00010FD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010FDC" w:rsidRPr="00010FDC" w:rsidTr="003F3EDC">
              <w:trPr>
                <w:tblCellSpacing w:w="0" w:type="dxa"/>
              </w:trPr>
              <w:tc>
                <w:tcPr>
                  <w:tcW w:w="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4F445B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4F445B" w:rsidRDefault="00010FDC" w:rsidP="004F445B">
                  <w:pPr>
                    <w:pStyle w:val="a3"/>
                    <w:jc w:val="center"/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</w:pPr>
                  <w:r w:rsidRPr="004F445B">
                    <w:rPr>
                      <w:rFonts w:ascii="Book Antiqua" w:hAnsi="Book Antiqua"/>
                      <w:b/>
                      <w:bCs/>
                      <w:color w:val="8000FF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10FDC" w:rsidRPr="004F445B" w:rsidRDefault="0070057D" w:rsidP="004F445B">
                  <w:pPr>
                    <w:pStyle w:val="a3"/>
                    <w:jc w:val="center"/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Book Antiqua" w:hAnsi="Book Antiqua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3F3EDC" w:rsidRDefault="00010FDC" w:rsidP="003F3EDC">
            <w:pPr>
              <w:spacing w:after="15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 xml:space="preserve">Разделение детей на возрастные группы осуществляется в соответствии с закономерностями психического развития ребенка и позволяет более эффективно решать задачи по реализации </w:t>
            </w:r>
            <w:r w:rsidR="00816517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п</w:t>
            </w:r>
            <w:r w:rsidRPr="004F445B">
              <w:rPr>
                <w:rFonts w:ascii="Book Antiqua" w:eastAsia="Times New Roman" w:hAnsi="Book Antiqua" w:cs="Arial"/>
                <w:color w:val="000000"/>
                <w:sz w:val="24"/>
                <w:szCs w:val="24"/>
                <w:lang w:eastAsia="ru-RU"/>
              </w:rPr>
              <w:t>рограммы дошкольного образования с детьми, имеющими, в целом, сходные возрастные характеристики.</w:t>
            </w:r>
            <w:r w:rsidRPr="004F445B"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  <w:t> </w:t>
            </w:r>
          </w:p>
          <w:p w:rsidR="0070057D" w:rsidRDefault="0070057D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5778" w:rsidRDefault="00705778" w:rsidP="00705778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70057D" w:rsidRDefault="0070057D" w:rsidP="003F3EDC">
            <w:pPr>
              <w:spacing w:after="150" w:line="240" w:lineRule="auto"/>
              <w:jc w:val="both"/>
              <w:rPr>
                <w:rFonts w:ascii="Book Antiqua" w:eastAsia="Times New Roman" w:hAnsi="Book Antiqua" w:cs="Arial"/>
                <w:sz w:val="24"/>
                <w:szCs w:val="24"/>
                <w:lang w:eastAsia="ru-RU"/>
              </w:rPr>
            </w:pPr>
          </w:p>
          <w:p w:rsidR="00010FDC" w:rsidRPr="003F3EDC" w:rsidRDefault="00010FDC" w:rsidP="003F3EDC">
            <w:pPr>
              <w:spacing w:after="150" w:line="240" w:lineRule="auto"/>
              <w:jc w:val="center"/>
              <w:rPr>
                <w:rFonts w:ascii="Book Antiqua" w:eastAsia="Times New Roman" w:hAnsi="Book Antiqua" w:cs="Arial"/>
                <w:sz w:val="20"/>
                <w:szCs w:val="20"/>
                <w:lang w:eastAsia="ru-RU"/>
              </w:rPr>
            </w:pPr>
            <w:r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Численный состав воспитанников по возрастным группам с 01.</w:t>
            </w:r>
            <w:r w:rsidR="009D7C3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09</w:t>
            </w:r>
            <w:r w:rsidR="00A808CF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.2021</w:t>
            </w:r>
            <w:r w:rsidR="005C4375"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г.</w:t>
            </w:r>
            <w:r w:rsidRPr="004F445B">
              <w:rPr>
                <w:rFonts w:ascii="Comic Sans MS" w:eastAsia="Times New Roman" w:hAnsi="Comic Sans MS" w:cs="Arial"/>
                <w:b/>
                <w:bCs/>
                <w:color w:val="7030A0"/>
                <w:sz w:val="27"/>
                <w:szCs w:val="27"/>
                <w:lang w:eastAsia="ru-RU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2605"/>
              <w:gridCol w:w="4453"/>
              <w:gridCol w:w="3795"/>
            </w:tblGrid>
            <w:tr w:rsidR="00010FDC" w:rsidRPr="00010FDC" w:rsidTr="005C4375">
              <w:tc>
                <w:tcPr>
                  <w:tcW w:w="2283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4F445B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Возрастной состав воспитанников</w:t>
                  </w:r>
                </w:p>
              </w:tc>
              <w:tc>
                <w:tcPr>
                  <w:tcW w:w="2717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4F445B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Состав воспитанников по группам</w:t>
                  </w:r>
                </w:p>
              </w:tc>
            </w:tr>
            <w:tr w:rsidR="00010FDC" w:rsidRPr="00010FDC" w:rsidTr="005C4375">
              <w:tc>
                <w:tcPr>
                  <w:tcW w:w="1425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Группы общеразвивающей направленности</w:t>
                  </w:r>
                </w:p>
              </w:tc>
              <w:tc>
                <w:tcPr>
                  <w:tcW w:w="858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705778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с 1,5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-ра до</w:t>
                  </w:r>
                </w:p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3-х лет</w:t>
                  </w:r>
                </w:p>
              </w:tc>
              <w:tc>
                <w:tcPr>
                  <w:tcW w:w="1467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010FDC" w:rsidRDefault="0070057D" w:rsidP="0070057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ладшая</w:t>
                  </w: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разновозрастная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A808CF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010FDC" w:rsidRPr="00010FDC" w:rsidTr="0070057D">
              <w:tc>
                <w:tcPr>
                  <w:tcW w:w="1425" w:type="pc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Группы общеразвивающей направленности</w:t>
                  </w:r>
                </w:p>
              </w:tc>
              <w:tc>
                <w:tcPr>
                  <w:tcW w:w="858" w:type="pct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с 3-х до</w:t>
                  </w:r>
                </w:p>
                <w:p w:rsidR="00010FDC" w:rsidRPr="00010FDC" w:rsidRDefault="0070057D" w:rsidP="00D83D8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5-ти </w:t>
                  </w:r>
                  <w:r w:rsidR="00010FDC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лет</w:t>
                  </w:r>
                  <w:r w:rsidR="00010FDC" w:rsidRPr="00010FD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67" w:type="pct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10FDC" w:rsidRPr="00010FDC" w:rsidRDefault="0070057D" w:rsidP="00112AE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Средняя разновозрастная </w:t>
                  </w:r>
                </w:p>
              </w:tc>
              <w:tc>
                <w:tcPr>
                  <w:tcW w:w="1250" w:type="pc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010FDC" w:rsidRDefault="00A808CF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5C4375" w:rsidRPr="00010FDC" w:rsidTr="0070057D">
              <w:tc>
                <w:tcPr>
                  <w:tcW w:w="1425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5C4375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Группы общеразвивающей направленности</w:t>
                  </w:r>
                </w:p>
              </w:tc>
              <w:tc>
                <w:tcPr>
                  <w:tcW w:w="858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70057D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r w:rsidR="005C4375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5-ти </w:t>
                  </w:r>
                  <w:r w:rsidR="005C4375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до</w:t>
                  </w:r>
                </w:p>
                <w:p w:rsidR="005C4375" w:rsidRPr="00010FDC" w:rsidRDefault="0070057D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7-м</w:t>
                  </w:r>
                  <w:r w:rsidR="005C4375" w:rsidRPr="00010FDC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и лет</w:t>
                  </w:r>
                </w:p>
              </w:tc>
              <w:tc>
                <w:tcPr>
                  <w:tcW w:w="1467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70057D" w:rsidP="0070057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Старшая  разновозрастная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C4375" w:rsidRPr="00010FDC" w:rsidRDefault="00A808CF" w:rsidP="00112AE0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010FDC" w:rsidRPr="00010FDC" w:rsidTr="00010FDC">
              <w:tc>
                <w:tcPr>
                  <w:tcW w:w="3750" w:type="pct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4F445B" w:rsidRDefault="00010FDC" w:rsidP="00010F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 w:rsidRPr="004F445B"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10FDC" w:rsidRPr="004F445B" w:rsidRDefault="00A808CF" w:rsidP="003F3EDC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7030A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omic Sans MS" w:eastAsia="Times New Roman" w:hAnsi="Comic Sans MS" w:cs="Times New Roman"/>
                      <w:b/>
                      <w:bCs/>
                      <w:color w:val="7030A0"/>
                      <w:sz w:val="24"/>
                      <w:szCs w:val="24"/>
                      <w:lang w:eastAsia="ru-RU"/>
                    </w:rPr>
                    <w:t>28</w:t>
                  </w:r>
                  <w:bookmarkStart w:id="1" w:name="_GoBack"/>
                  <w:bookmarkEnd w:id="1"/>
                </w:p>
              </w:tc>
            </w:tr>
          </w:tbl>
          <w:p w:rsidR="00010FDC" w:rsidRPr="00010FDC" w:rsidRDefault="00010FDC" w:rsidP="00010F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8673E" w:rsidRPr="00816517" w:rsidRDefault="0068673E" w:rsidP="00816517">
      <w:pPr>
        <w:tabs>
          <w:tab w:val="left" w:pos="9780"/>
        </w:tabs>
      </w:pPr>
    </w:p>
    <w:sectPr w:rsidR="0068673E" w:rsidRPr="00816517" w:rsidSect="003F3EDC">
      <w:pgSz w:w="16838" w:h="11906" w:orient="landscape"/>
      <w:pgMar w:top="709" w:right="1134" w:bottom="142" w:left="1134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3F" w:rsidRDefault="00A8183F" w:rsidP="00816517">
      <w:pPr>
        <w:spacing w:after="0" w:line="240" w:lineRule="auto"/>
      </w:pPr>
      <w:r>
        <w:separator/>
      </w:r>
    </w:p>
  </w:endnote>
  <w:endnote w:type="continuationSeparator" w:id="0">
    <w:p w:rsidR="00A8183F" w:rsidRDefault="00A8183F" w:rsidP="0081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3F" w:rsidRDefault="00A8183F" w:rsidP="00816517">
      <w:pPr>
        <w:spacing w:after="0" w:line="240" w:lineRule="auto"/>
      </w:pPr>
      <w:r>
        <w:separator/>
      </w:r>
    </w:p>
  </w:footnote>
  <w:footnote w:type="continuationSeparator" w:id="0">
    <w:p w:rsidR="00A8183F" w:rsidRDefault="00A8183F" w:rsidP="00816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8A7"/>
    <w:multiLevelType w:val="multilevel"/>
    <w:tmpl w:val="327E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FDC"/>
    <w:rsid w:val="00010FDC"/>
    <w:rsid w:val="00015531"/>
    <w:rsid w:val="00104F64"/>
    <w:rsid w:val="00112AE0"/>
    <w:rsid w:val="00114EAC"/>
    <w:rsid w:val="001A6833"/>
    <w:rsid w:val="001E7BAD"/>
    <w:rsid w:val="002424FC"/>
    <w:rsid w:val="002B0C1A"/>
    <w:rsid w:val="00376429"/>
    <w:rsid w:val="003E7163"/>
    <w:rsid w:val="003F3EDC"/>
    <w:rsid w:val="004F445B"/>
    <w:rsid w:val="005C4375"/>
    <w:rsid w:val="0068673E"/>
    <w:rsid w:val="0070057D"/>
    <w:rsid w:val="00705778"/>
    <w:rsid w:val="00755DF5"/>
    <w:rsid w:val="00816517"/>
    <w:rsid w:val="009D7C3B"/>
    <w:rsid w:val="00A729C0"/>
    <w:rsid w:val="00A808CF"/>
    <w:rsid w:val="00A8183F"/>
    <w:rsid w:val="00BA071E"/>
    <w:rsid w:val="00BC1955"/>
    <w:rsid w:val="00D83D84"/>
    <w:rsid w:val="00D91AEE"/>
    <w:rsid w:val="00E13135"/>
    <w:rsid w:val="00E23325"/>
    <w:rsid w:val="00F5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FD53"/>
  <w15:docId w15:val="{CA5C4446-E15E-49A8-A77A-9E761239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4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517"/>
  </w:style>
  <w:style w:type="paragraph" w:styleId="a6">
    <w:name w:val="footer"/>
    <w:basedOn w:val="a"/>
    <w:link w:val="a7"/>
    <w:uiPriority w:val="99"/>
    <w:unhideWhenUsed/>
    <w:rsid w:val="0081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222</cp:lastModifiedBy>
  <cp:revision>11</cp:revision>
  <cp:lastPrinted>2020-04-06T06:12:00Z</cp:lastPrinted>
  <dcterms:created xsi:type="dcterms:W3CDTF">2018-10-09T08:26:00Z</dcterms:created>
  <dcterms:modified xsi:type="dcterms:W3CDTF">2021-09-28T11:21:00Z</dcterms:modified>
</cp:coreProperties>
</file>